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DA07" w14:textId="77777777" w:rsidR="002400D4" w:rsidRPr="006D68DA" w:rsidRDefault="002400D4" w:rsidP="002400D4">
      <w:pPr>
        <w:rPr>
          <w:rFonts w:ascii="Times New Roman" w:hAnsi="Times New Roman"/>
          <w:b/>
          <w:sz w:val="32"/>
          <w:szCs w:val="32"/>
          <w:lang w:val="ca-ES"/>
        </w:rPr>
      </w:pPr>
      <w:r w:rsidRPr="006D68DA">
        <w:rPr>
          <w:rFonts w:ascii="Times New Roman" w:hAnsi="Times New Roman"/>
          <w:b/>
          <w:sz w:val="32"/>
          <w:szCs w:val="32"/>
          <w:lang w:val="ca-ES"/>
        </w:rPr>
        <w:t xml:space="preserve">Hárjehus – cealkagat preterihttii </w:t>
      </w:r>
    </w:p>
    <w:p w14:paraId="3255F564" w14:textId="77777777" w:rsidR="002400D4" w:rsidRPr="007A1046" w:rsidRDefault="002400D4" w:rsidP="002400D4">
      <w:pPr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Bija cealkagiid preterihttii / Gjør om setningene til preteritum:</w:t>
      </w:r>
    </w:p>
    <w:p w14:paraId="26B3D5AC" w14:textId="77777777" w:rsidR="002400D4" w:rsidRPr="007A1046" w:rsidRDefault="002400D4" w:rsidP="002400D4">
      <w:pPr>
        <w:rPr>
          <w:rFonts w:ascii="Times New Roman" w:hAnsi="Times New Roman"/>
          <w:lang w:val="ca-ES"/>
        </w:rPr>
      </w:pPr>
    </w:p>
    <w:p w14:paraId="5C18E0E1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Mun čálán dutnje guhkes reivve.</w:t>
      </w:r>
    </w:p>
    <w:p w14:paraId="4177F6D3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Mii bidjat bohccuid gárdái.</w:t>
      </w:r>
    </w:p>
    <w:p w14:paraId="3244C363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Moai vihke eadnái ságaid muitalit.</w:t>
      </w:r>
    </w:p>
    <w:p w14:paraId="1308726D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Doai čohkkábeahtti reagas ja moai ges vudje.</w:t>
      </w:r>
    </w:p>
    <w:p w14:paraId="461A81AF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Son čuoigá dálvet ja viehká geasset.</w:t>
      </w:r>
    </w:p>
    <w:p w14:paraId="01EDF85C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Don dáiddát</w:t>
      </w:r>
      <w:r>
        <w:rPr>
          <w:rFonts w:ascii="Times New Roman" w:hAnsi="Times New Roman"/>
          <w:i/>
          <w:lang w:val="ca-ES"/>
        </w:rPr>
        <w:t xml:space="preserve"> leat</w:t>
      </w:r>
      <w:r w:rsidRPr="007A1046">
        <w:rPr>
          <w:rFonts w:ascii="Times New Roman" w:hAnsi="Times New Roman"/>
          <w:i/>
          <w:lang w:val="ca-ES"/>
        </w:rPr>
        <w:t xml:space="preserve"> </w:t>
      </w:r>
      <w:r>
        <w:rPr>
          <w:rFonts w:ascii="Times New Roman" w:hAnsi="Times New Roman"/>
          <w:i/>
          <w:lang w:val="ca-ES"/>
        </w:rPr>
        <w:t>láhppá</w:t>
      </w:r>
      <w:r w:rsidRPr="007A1046">
        <w:rPr>
          <w:rFonts w:ascii="Times New Roman" w:hAnsi="Times New Roman"/>
          <w:i/>
          <w:lang w:val="ca-ES"/>
        </w:rPr>
        <w:t>n iežat ođđa fáhcaid juo.</w:t>
      </w:r>
    </w:p>
    <w:p w14:paraId="215D9679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Eadni lea ráhkadan gáhku mánáide.</w:t>
      </w:r>
    </w:p>
    <w:p w14:paraId="1E626A84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Sii gullet jiena boahtime lagabut ja lagabut.</w:t>
      </w:r>
    </w:p>
    <w:p w14:paraId="409D0A2B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Máhtte ja Máret máleba stobu vielgadin.</w:t>
      </w:r>
    </w:p>
    <w:p w14:paraId="639BE0A5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Don gal gozát ijaid ja oađát beivviid.</w:t>
      </w:r>
    </w:p>
    <w:p w14:paraId="6E060FA7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>
        <w:rPr>
          <w:rFonts w:ascii="Times New Roman" w:hAnsi="Times New Roman"/>
          <w:i/>
          <w:lang w:val="ca-ES"/>
        </w:rPr>
        <w:t>Álggos fitná meara</w:t>
      </w:r>
      <w:r w:rsidRPr="007A1046">
        <w:rPr>
          <w:rFonts w:ascii="Times New Roman" w:hAnsi="Times New Roman"/>
          <w:i/>
          <w:lang w:val="ca-ES"/>
        </w:rPr>
        <w:t xml:space="preserve"> alde ja bivdá guliid, maŋŋel ges vuovdá guliid torggas.</w:t>
      </w:r>
    </w:p>
    <w:p w14:paraId="79936137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Sii leat Johkamohkkái jođus.</w:t>
      </w:r>
    </w:p>
    <w:p w14:paraId="26057C62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Mii lohkat buot misiid mat ealus leat.</w:t>
      </w:r>
    </w:p>
    <w:p w14:paraId="3B8189C1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Ánne rišoda ovdalgo vuolgá olggos.</w:t>
      </w:r>
    </w:p>
    <w:p w14:paraId="738E75E5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Áhkku muitala ollu somás muitalusaid ja mii čohkkát ceakkobeljiid ja guldalit.</w:t>
      </w:r>
    </w:p>
    <w:p w14:paraId="3B4DC8A7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Áhčči máksá mu ovddas rehkega.</w:t>
      </w:r>
    </w:p>
    <w:p w14:paraId="32178F40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Biillain vuoján Mázii ja das joatkkán nuorttas skohteriin.</w:t>
      </w:r>
    </w:p>
    <w:p w14:paraId="4CDF6942" w14:textId="77777777" w:rsidR="002400D4" w:rsidRPr="007A1046" w:rsidRDefault="002400D4" w:rsidP="002400D4">
      <w:pPr>
        <w:numPr>
          <w:ilvl w:val="0"/>
          <w:numId w:val="1"/>
        </w:numPr>
        <w:rPr>
          <w:rFonts w:ascii="Times New Roman" w:hAnsi="Times New Roman"/>
          <w:i/>
          <w:lang w:val="ca-ES"/>
        </w:rPr>
      </w:pPr>
      <w:r w:rsidRPr="007A1046">
        <w:rPr>
          <w:rFonts w:ascii="Times New Roman" w:hAnsi="Times New Roman"/>
          <w:i/>
          <w:lang w:val="ca-ES"/>
        </w:rPr>
        <w:t>Eadni dohkkeha dus vaikko maid, ja don dušše suhtadat suinna.</w:t>
      </w:r>
    </w:p>
    <w:p w14:paraId="31D5EF1B" w14:textId="77777777" w:rsidR="006A658A" w:rsidRPr="002400D4" w:rsidRDefault="006A658A">
      <w:pPr>
        <w:rPr>
          <w:lang w:val="ca-ES"/>
        </w:rPr>
      </w:pPr>
    </w:p>
    <w:sectPr w:rsidR="006A658A" w:rsidRPr="002400D4" w:rsidSect="00DC5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A1A0" w14:textId="77777777" w:rsidR="00387082" w:rsidRDefault="00387082" w:rsidP="006D68DA">
      <w:pPr>
        <w:spacing w:after="0"/>
      </w:pPr>
      <w:r>
        <w:separator/>
      </w:r>
    </w:p>
  </w:endnote>
  <w:endnote w:type="continuationSeparator" w:id="0">
    <w:p w14:paraId="0845938F" w14:textId="77777777" w:rsidR="00387082" w:rsidRDefault="00387082" w:rsidP="006D68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62C0" w14:textId="77777777" w:rsidR="0081789E" w:rsidRDefault="008178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607D" w14:textId="77777777" w:rsidR="0081789E" w:rsidRDefault="008178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0910" w14:textId="77777777" w:rsidR="0081789E" w:rsidRDefault="008178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47416" w14:textId="77777777" w:rsidR="00387082" w:rsidRDefault="00387082" w:rsidP="006D68DA">
      <w:pPr>
        <w:spacing w:after="0"/>
      </w:pPr>
      <w:r>
        <w:separator/>
      </w:r>
    </w:p>
  </w:footnote>
  <w:footnote w:type="continuationSeparator" w:id="0">
    <w:p w14:paraId="6890B712" w14:textId="77777777" w:rsidR="00387082" w:rsidRDefault="00387082" w:rsidP="006D68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9752" w14:textId="77777777" w:rsidR="0081789E" w:rsidRDefault="008178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2B2C" w14:textId="77777777" w:rsidR="0081789E" w:rsidRDefault="0081789E" w:rsidP="0081789E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55A1EBA" w14:textId="77777777" w:rsidR="006D68DA" w:rsidRDefault="006D68D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BC4A" w14:textId="77777777" w:rsidR="0081789E" w:rsidRDefault="008178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D6217"/>
    <w:multiLevelType w:val="hybridMultilevel"/>
    <w:tmpl w:val="93B4CA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70"/>
    <w:rsid w:val="002400D4"/>
    <w:rsid w:val="00387082"/>
    <w:rsid w:val="006A658A"/>
    <w:rsid w:val="006D68DA"/>
    <w:rsid w:val="0081789E"/>
    <w:rsid w:val="00A86E26"/>
    <w:rsid w:val="00D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B93E639"/>
  <w14:defaultImageDpi w14:val="300"/>
  <w15:chartTrackingRefBased/>
  <w15:docId w15:val="{F1A465FA-4E18-8644-B417-FBD2CC60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6D68DA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6D68DA"/>
    <w:rPr>
      <w:rFonts w:ascii="Cambria" w:eastAsia="Cambria" w:hAnsi="Cambr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D68D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6D68DA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Hárjehus – cealkagat preterihttii </vt:lpstr>
    </vt:vector>
  </TitlesOfParts>
  <Company>Tromsø kommune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– cealkagat preterihttii </dc:title>
  <dc:subject/>
  <dc:creator>katzdo</dc:creator>
  <cp:keywords/>
  <dc:description/>
  <cp:lastModifiedBy>Lene Antonsen</cp:lastModifiedBy>
  <cp:revision>2</cp:revision>
  <dcterms:created xsi:type="dcterms:W3CDTF">2021-06-14T13:11:00Z</dcterms:created>
  <dcterms:modified xsi:type="dcterms:W3CDTF">2021-06-14T13:11:00Z</dcterms:modified>
</cp:coreProperties>
</file>